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EDA" w:rsidRDefault="0042240C">
      <w:pPr>
        <w:rPr>
          <w:rFonts w:ascii="宋体" w:eastAsia="宋体" w:hAnsi="宋体" w:cs="宋体"/>
          <w:sz w:val="21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（出发）</w:t>
      </w:r>
      <w:r>
        <w:rPr>
          <w:rFonts w:ascii="Times New Roman" w:hAnsi="Times New Roman" w:cs="Times New Roman"/>
          <w:sz w:val="21"/>
          <w:szCs w:val="21"/>
        </w:rPr>
        <w:t>3012-106ST</w:t>
      </w:r>
      <w:r>
        <w:rPr>
          <w:rFonts w:ascii="宋体" w:eastAsia="宋体" w:hAnsi="宋体" w:cs="宋体" w:hint="eastAsia"/>
          <w:sz w:val="21"/>
          <w:szCs w:val="21"/>
        </w:rPr>
        <w:t>－</w:t>
      </w:r>
      <w:r>
        <w:rPr>
          <w:rFonts w:ascii="Times New Roman" w:hAnsi="Times New Roman" w:cs="Times New Roman"/>
          <w:sz w:val="21"/>
          <w:szCs w:val="21"/>
        </w:rPr>
        <w:t xml:space="preserve"> (</w:t>
      </w:r>
      <w:r>
        <w:rPr>
          <w:rFonts w:ascii="宋体" w:eastAsia="宋体" w:hAnsi="宋体" w:cs="宋体" w:hint="eastAsia"/>
          <w:sz w:val="21"/>
          <w:szCs w:val="21"/>
        </w:rPr>
        <w:t>左转</w:t>
      </w:r>
      <w:r>
        <w:rPr>
          <w:rFonts w:ascii="Times New Roman" w:hAnsi="Times New Roman" w:cs="Times New Roman"/>
          <w:sz w:val="21"/>
          <w:szCs w:val="21"/>
        </w:rPr>
        <w:t>)</w:t>
      </w:r>
      <w:r>
        <w:rPr>
          <w:rFonts w:ascii="宋体" w:eastAsia="宋体" w:hAnsi="宋体" w:cs="宋体" w:hint="eastAsia"/>
          <w:sz w:val="21"/>
          <w:szCs w:val="21"/>
        </w:rPr>
        <w:t>－</w:t>
      </w:r>
      <w:r>
        <w:rPr>
          <w:rFonts w:ascii="Times New Roman" w:hAnsi="Times New Roman" w:cs="Times New Roman"/>
          <w:sz w:val="21"/>
          <w:szCs w:val="21"/>
        </w:rPr>
        <w:t>106ST</w:t>
      </w:r>
      <w:r>
        <w:rPr>
          <w:rFonts w:ascii="宋体" w:eastAsia="宋体" w:hAnsi="宋体" w:cs="宋体" w:hint="eastAsia"/>
          <w:sz w:val="21"/>
          <w:szCs w:val="21"/>
        </w:rPr>
        <w:t>－（右转）－</w:t>
      </w:r>
      <w:r>
        <w:rPr>
          <w:rFonts w:ascii="Times New Roman" w:hAnsi="Times New Roman" w:cs="Times New Roman"/>
          <w:sz w:val="21"/>
          <w:szCs w:val="21"/>
        </w:rPr>
        <w:t>31Ave</w:t>
      </w:r>
      <w:r>
        <w:rPr>
          <w:rFonts w:ascii="宋体" w:eastAsia="宋体" w:hAnsi="宋体" w:cs="宋体" w:hint="eastAsia"/>
          <w:sz w:val="21"/>
          <w:szCs w:val="21"/>
        </w:rPr>
        <w:t>－（左转）－</w:t>
      </w:r>
      <w:r>
        <w:rPr>
          <w:rFonts w:ascii="Times New Roman" w:hAnsi="Times New Roman" w:cs="Times New Roman"/>
          <w:sz w:val="21"/>
          <w:szCs w:val="21"/>
        </w:rPr>
        <w:t>104ST-</w:t>
      </w:r>
      <w:r>
        <w:rPr>
          <w:rFonts w:ascii="宋体" w:eastAsia="宋体" w:hAnsi="宋体" w:cs="宋体" w:hint="eastAsia"/>
          <w:sz w:val="21"/>
          <w:szCs w:val="21"/>
        </w:rPr>
        <w:t>（左转）－</w:t>
      </w:r>
      <w:r>
        <w:rPr>
          <w:rFonts w:ascii="Times New Roman" w:hAnsi="Times New Roman" w:cs="Times New Roman"/>
          <w:sz w:val="21"/>
          <w:szCs w:val="21"/>
        </w:rPr>
        <w:t>32A</w:t>
      </w:r>
      <w:r>
        <w:rPr>
          <w:sz w:val="21"/>
          <w:szCs w:val="21"/>
        </w:rPr>
        <w:t xml:space="preserve"> Ave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106ST</w:t>
      </w:r>
      <w:r>
        <w:rPr>
          <w:sz w:val="21"/>
          <w:szCs w:val="21"/>
        </w:rPr>
        <w:t>－（右转）－</w:t>
      </w:r>
      <w:r>
        <w:rPr>
          <w:sz w:val="21"/>
          <w:szCs w:val="21"/>
        </w:rPr>
        <w:t>29Ave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109ST</w:t>
      </w:r>
      <w:r>
        <w:rPr>
          <w:sz w:val="21"/>
          <w:szCs w:val="21"/>
        </w:rPr>
        <w:t>－（右转）－</w:t>
      </w:r>
      <w:r>
        <w:rPr>
          <w:sz w:val="21"/>
          <w:szCs w:val="21"/>
        </w:rPr>
        <w:t>23Ave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111ST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19Ave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109ST</w:t>
      </w:r>
      <w:r>
        <w:rPr>
          <w:sz w:val="21"/>
          <w:szCs w:val="21"/>
        </w:rPr>
        <w:t>－（右转）－</w:t>
      </w:r>
      <w:r>
        <w:rPr>
          <w:sz w:val="21"/>
          <w:szCs w:val="21"/>
        </w:rPr>
        <w:t>29Ave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106ST</w:t>
      </w:r>
      <w:r>
        <w:rPr>
          <w:sz w:val="21"/>
          <w:szCs w:val="21"/>
        </w:rPr>
        <w:t>－（左转）－</w:t>
      </w:r>
      <w:r>
        <w:rPr>
          <w:sz w:val="21"/>
          <w:szCs w:val="21"/>
        </w:rPr>
        <w:t>3012-106ST</w:t>
      </w:r>
      <w:r>
        <w:rPr>
          <w:sz w:val="21"/>
          <w:szCs w:val="21"/>
        </w:rPr>
        <w:t>（结</w:t>
      </w:r>
      <w:r>
        <w:rPr>
          <w:rFonts w:ascii="宋体" w:eastAsia="宋体" w:hAnsi="宋体" w:cs="宋体" w:hint="eastAsia"/>
          <w:sz w:val="21"/>
          <w:szCs w:val="21"/>
        </w:rPr>
        <w:t>束</w:t>
      </w:r>
    </w:p>
    <w:p w:rsidR="0042240C" w:rsidRDefault="0042240C">
      <w:pPr>
        <w:rPr>
          <w:rFonts w:ascii="宋体" w:eastAsia="宋体" w:hAnsi="宋体" w:cs="宋体"/>
          <w:sz w:val="21"/>
          <w:szCs w:val="21"/>
        </w:rPr>
      </w:pPr>
    </w:p>
    <w:p w:rsidR="0042240C" w:rsidRPr="0042240C" w:rsidRDefault="0042240C" w:rsidP="0042240C">
      <w:pPr>
        <w:ind w:left="360"/>
        <w:rPr>
          <w:rFonts w:ascii="宋体" w:eastAsia="宋体" w:hAnsi="宋体" w:cs="宋体" w:hint="eastAsia"/>
          <w:sz w:val="21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A．</w:t>
      </w:r>
      <w:r w:rsidRPr="0042240C">
        <w:rPr>
          <w:rFonts w:ascii="宋体" w:eastAsia="宋体" w:hAnsi="宋体" w:cs="宋体" w:hint="eastAsia"/>
          <w:sz w:val="21"/>
          <w:szCs w:val="21"/>
        </w:rPr>
        <w:t>控制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车内装置使用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双手握方向盘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提前观察路况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正确使用档位和信号灯，应急灯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正确使用刹车，手刹。（停车后必须踩下手刹）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正确使用油门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适时使用转向灯</w:t>
      </w:r>
    </w:p>
    <w:p w:rsidR="0042240C" w:rsidRDefault="0042240C" w:rsidP="0042240C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实施关闭转向灯</w:t>
      </w:r>
    </w:p>
    <w:p w:rsidR="0042240C" w:rsidRDefault="0042240C" w:rsidP="0042240C">
      <w:pPr>
        <w:rPr>
          <w:rFonts w:hint="eastAsia"/>
        </w:rPr>
      </w:pPr>
      <w:r>
        <w:rPr>
          <w:rFonts w:hint="eastAsia"/>
        </w:rPr>
        <w:t xml:space="preserve">      </w:t>
      </w:r>
      <w:r>
        <w:t>B</w:t>
      </w:r>
      <w:r>
        <w:rPr>
          <w:rFonts w:hint="eastAsia"/>
        </w:rPr>
        <w:t>．停车</w:t>
      </w:r>
    </w:p>
    <w:p w:rsidR="0042240C" w:rsidRDefault="0042240C" w:rsidP="0042240C">
      <w:pPr>
        <w:pStyle w:val="ListParagraph"/>
        <w:numPr>
          <w:ilvl w:val="0"/>
          <w:numId w:val="4"/>
        </w:numPr>
        <w:jc w:val="both"/>
        <w:rPr>
          <w:rFonts w:hint="eastAsia"/>
        </w:rPr>
      </w:pPr>
      <w:r>
        <w:rPr>
          <w:rFonts w:hint="eastAsia"/>
        </w:rPr>
        <w:t>泊车时正确使用油门刹车</w:t>
      </w:r>
    </w:p>
    <w:p w:rsidR="0042240C" w:rsidRDefault="0042240C" w:rsidP="0042240C">
      <w:pPr>
        <w:pStyle w:val="ListParagraph"/>
        <w:numPr>
          <w:ilvl w:val="0"/>
          <w:numId w:val="4"/>
        </w:numPr>
        <w:jc w:val="both"/>
        <w:rPr>
          <w:rFonts w:hint="eastAsia"/>
        </w:rPr>
      </w:pPr>
      <w:r>
        <w:rPr>
          <w:rFonts w:hint="eastAsia"/>
        </w:rPr>
        <w:t>离开与回位时提前观察周围环境</w:t>
      </w:r>
    </w:p>
    <w:p w:rsidR="0042240C" w:rsidRDefault="0042240C" w:rsidP="0042240C">
      <w:pPr>
        <w:pStyle w:val="ListParagraph"/>
        <w:numPr>
          <w:ilvl w:val="0"/>
          <w:numId w:val="4"/>
        </w:numPr>
        <w:jc w:val="both"/>
        <w:rPr>
          <w:rFonts w:hint="eastAsia"/>
        </w:rPr>
      </w:pPr>
      <w:r>
        <w:rPr>
          <w:rFonts w:hint="eastAsia"/>
        </w:rPr>
        <w:t>正确判断角度</w:t>
      </w:r>
    </w:p>
    <w:p w:rsidR="0042240C" w:rsidRDefault="0042240C" w:rsidP="0042240C">
      <w:pPr>
        <w:pStyle w:val="ListParagraph"/>
        <w:numPr>
          <w:ilvl w:val="0"/>
          <w:numId w:val="4"/>
        </w:numPr>
        <w:jc w:val="both"/>
        <w:rPr>
          <w:rFonts w:hint="eastAsia"/>
        </w:rPr>
      </w:pPr>
      <w:r>
        <w:rPr>
          <w:rFonts w:hint="eastAsia"/>
        </w:rPr>
        <w:t>禁止碰触路崖，人行道</w:t>
      </w:r>
    </w:p>
    <w:p w:rsidR="0042240C" w:rsidRDefault="0042240C" w:rsidP="0042240C">
      <w:pPr>
        <w:pStyle w:val="ListParagraph"/>
        <w:numPr>
          <w:ilvl w:val="0"/>
          <w:numId w:val="4"/>
        </w:numPr>
        <w:jc w:val="both"/>
        <w:rPr>
          <w:rFonts w:hint="eastAsia"/>
        </w:rPr>
      </w:pPr>
      <w:r>
        <w:rPr>
          <w:rFonts w:hint="eastAsia"/>
        </w:rPr>
        <w:t>注意不要滑车</w:t>
      </w:r>
    </w:p>
    <w:p w:rsidR="0042240C" w:rsidRDefault="0042240C" w:rsidP="0042240C">
      <w:pPr>
        <w:pStyle w:val="ListParagraph"/>
        <w:numPr>
          <w:ilvl w:val="0"/>
          <w:numId w:val="4"/>
        </w:numPr>
        <w:jc w:val="both"/>
        <w:rPr>
          <w:rFonts w:hint="eastAsia"/>
        </w:rPr>
      </w:pPr>
      <w:r>
        <w:rPr>
          <w:rFonts w:hint="eastAsia"/>
        </w:rPr>
        <w:t>不要开的过慢</w:t>
      </w:r>
    </w:p>
    <w:p w:rsidR="0042240C" w:rsidRDefault="0042240C" w:rsidP="0042240C">
      <w:pPr>
        <w:rPr>
          <w:rFonts w:hint="eastAsia"/>
        </w:rPr>
      </w:pPr>
      <w:r>
        <w:rPr>
          <w:rFonts w:hint="eastAsia"/>
        </w:rPr>
        <w:t xml:space="preserve">      C.   </w:t>
      </w:r>
      <w:r>
        <w:rPr>
          <w:rFonts w:hint="eastAsia"/>
        </w:rPr>
        <w:t>行驶</w:t>
      </w:r>
    </w:p>
    <w:p w:rsidR="0042240C" w:rsidRDefault="0042240C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看左右反光镜</w:t>
      </w:r>
    </w:p>
    <w:p w:rsidR="0042240C" w:rsidRDefault="0042240C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转头看盲点</w:t>
      </w:r>
    </w:p>
    <w:p w:rsidR="0042240C" w:rsidRDefault="0042240C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注意路面状况，会提问</w:t>
      </w:r>
    </w:p>
    <w:p w:rsidR="0042240C" w:rsidRDefault="007D4B1F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不要压线</w:t>
      </w:r>
    </w:p>
    <w:p w:rsidR="007D4B1F" w:rsidRDefault="007D4B1F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不要离别的车太近，特别是停车的时候</w:t>
      </w:r>
    </w:p>
    <w:p w:rsidR="007D4B1F" w:rsidRDefault="007D4B1F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尽量避免不必要的换线，或换线太早及太晚</w:t>
      </w:r>
    </w:p>
    <w:p w:rsidR="007D4B1F" w:rsidRDefault="007D4B1F" w:rsidP="0042240C">
      <w:pPr>
        <w:pStyle w:val="ListParagraph"/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注意观察信号灯及标识牌</w:t>
      </w:r>
    </w:p>
    <w:p w:rsidR="007D4B1F" w:rsidRDefault="007D4B1F" w:rsidP="007D4B1F">
      <w:pPr>
        <w:rPr>
          <w:rFonts w:hint="eastAsia"/>
        </w:rPr>
      </w:pPr>
      <w:r>
        <w:rPr>
          <w:rFonts w:hint="eastAsia"/>
        </w:rPr>
        <w:t xml:space="preserve">      D</w:t>
      </w:r>
      <w:r>
        <w:rPr>
          <w:rFonts w:hint="eastAsia"/>
        </w:rPr>
        <w:t>．交叉路口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不要阻碍行人道，出口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不要停得离停车牌太远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不要不必要的停车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出停车位要先静止观察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lastRenderedPageBreak/>
        <w:t>左右转注意角度，不要压线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左右转时不要转到别人的道上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等待左转时，方向盘要打正</w:t>
      </w:r>
    </w:p>
    <w:p w:rsidR="007D4B1F" w:rsidRDefault="007D4B1F" w:rsidP="007D4B1F">
      <w:pPr>
        <w:pStyle w:val="ListParagraph"/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保持车速</w:t>
      </w:r>
    </w:p>
    <w:p w:rsidR="007D4B1F" w:rsidRDefault="007D4B1F" w:rsidP="007D4B1F">
      <w:pPr>
        <w:rPr>
          <w:rFonts w:hint="eastAsia"/>
        </w:rPr>
      </w:pPr>
      <w:r>
        <w:rPr>
          <w:rFonts w:hint="eastAsia"/>
        </w:rPr>
        <w:t>E</w:t>
      </w:r>
      <w:r>
        <w:rPr>
          <w:rFonts w:hint="eastAsia"/>
        </w:rPr>
        <w:t>．信号灯</w:t>
      </w:r>
    </w:p>
    <w:p w:rsidR="007D4B1F" w:rsidRDefault="007D4B1F" w:rsidP="007D4B1F">
      <w:pPr>
        <w:pStyle w:val="ListParagraph"/>
        <w:numPr>
          <w:ilvl w:val="0"/>
          <w:numId w:val="7"/>
        </w:numPr>
        <w:rPr>
          <w:rFonts w:hint="eastAsia"/>
        </w:rPr>
      </w:pPr>
      <w:r>
        <w:rPr>
          <w:rFonts w:hint="eastAsia"/>
        </w:rPr>
        <w:t>禁止闯红灯，遇黄灯提前刹车</w:t>
      </w:r>
    </w:p>
    <w:p w:rsidR="007D4B1F" w:rsidRDefault="007D4B1F" w:rsidP="007D4B1F">
      <w:pPr>
        <w:pStyle w:val="ListParagraph"/>
        <w:numPr>
          <w:ilvl w:val="0"/>
          <w:numId w:val="7"/>
        </w:numPr>
        <w:rPr>
          <w:rFonts w:hint="eastAsia"/>
        </w:rPr>
      </w:pPr>
      <w:r>
        <w:rPr>
          <w:rFonts w:hint="eastAsia"/>
        </w:rPr>
        <w:t>时刻注意信号灯</w:t>
      </w:r>
    </w:p>
    <w:p w:rsidR="007D4B1F" w:rsidRDefault="007D4B1F" w:rsidP="007D4B1F">
      <w:pPr>
        <w:rPr>
          <w:rFonts w:hint="eastAsia"/>
        </w:rPr>
      </w:pPr>
      <w:r>
        <w:rPr>
          <w:rFonts w:hint="eastAsia"/>
        </w:rPr>
        <w:t>F</w:t>
      </w:r>
      <w:r>
        <w:rPr>
          <w:rFonts w:hint="eastAsia"/>
        </w:rPr>
        <w:t>．路权</w:t>
      </w:r>
    </w:p>
    <w:p w:rsidR="007D4B1F" w:rsidRDefault="007D4B1F" w:rsidP="007D4B1F">
      <w:pPr>
        <w:pStyle w:val="ListParagraph"/>
        <w:numPr>
          <w:ilvl w:val="0"/>
          <w:numId w:val="8"/>
        </w:numPr>
        <w:rPr>
          <w:rFonts w:hint="eastAsia"/>
        </w:rPr>
      </w:pPr>
      <w:r>
        <w:rPr>
          <w:rFonts w:hint="eastAsia"/>
        </w:rPr>
        <w:t>不用让路的时候不用让路</w:t>
      </w:r>
    </w:p>
    <w:p w:rsidR="007D4B1F" w:rsidRDefault="007D4B1F" w:rsidP="007D4B1F">
      <w:pPr>
        <w:pStyle w:val="ListParagraph"/>
        <w:numPr>
          <w:ilvl w:val="0"/>
          <w:numId w:val="8"/>
        </w:numPr>
        <w:rPr>
          <w:rFonts w:hint="eastAsia"/>
        </w:rPr>
      </w:pPr>
      <w:r>
        <w:rPr>
          <w:rFonts w:hint="eastAsia"/>
        </w:rPr>
        <w:t>注意观察多方的路权</w:t>
      </w:r>
    </w:p>
    <w:p w:rsidR="007D4B1F" w:rsidRDefault="007D4B1F" w:rsidP="007D4B1F">
      <w:pPr>
        <w:rPr>
          <w:rFonts w:hint="eastAsia"/>
        </w:rPr>
      </w:pPr>
      <w:r>
        <w:rPr>
          <w:rFonts w:hint="eastAsia"/>
        </w:rPr>
        <w:t>G</w:t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>不要超速，也不要开太慢</w:t>
      </w:r>
    </w:p>
    <w:p w:rsidR="007D4B1F" w:rsidRPr="007D4B1F" w:rsidRDefault="007D4B1F" w:rsidP="007D4B1F">
      <w:pPr>
        <w:rPr>
          <w:rFonts w:hint="eastAsia"/>
          <w:sz w:val="32"/>
          <w:szCs w:val="32"/>
        </w:rPr>
      </w:pPr>
    </w:p>
    <w:p w:rsidR="007D4B1F" w:rsidRDefault="007D4B1F" w:rsidP="007D4B1F">
      <w:pPr>
        <w:rPr>
          <w:rFonts w:hint="eastAsia"/>
          <w:sz w:val="32"/>
          <w:szCs w:val="32"/>
        </w:rPr>
      </w:pPr>
      <w:r w:rsidRPr="007D4B1F">
        <w:rPr>
          <w:rFonts w:hint="eastAsia"/>
          <w:sz w:val="32"/>
          <w:szCs w:val="32"/>
        </w:rPr>
        <w:t>一定不要犯的错误</w:t>
      </w:r>
    </w:p>
    <w:p w:rsidR="007D4B1F" w:rsidRDefault="007D4B1F" w:rsidP="007D4B1F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撞到行人，车辆，或任何物体</w:t>
      </w:r>
    </w:p>
    <w:p w:rsidR="007D4B1F" w:rsidRDefault="00531805" w:rsidP="007D4B1F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闯信号灯</w:t>
      </w:r>
    </w:p>
    <w:p w:rsidR="00531805" w:rsidRDefault="00531805" w:rsidP="007D4B1F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闯停车牌</w:t>
      </w:r>
    </w:p>
    <w:p w:rsidR="00531805" w:rsidRDefault="00531805" w:rsidP="007D4B1F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超速</w:t>
      </w:r>
    </w:p>
    <w:p w:rsidR="00531805" w:rsidRDefault="00531805" w:rsidP="007D4B1F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阻挡交通</w:t>
      </w:r>
    </w:p>
    <w:p w:rsidR="00531805" w:rsidRDefault="00531805" w:rsidP="007D4B1F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开上行人道</w:t>
      </w:r>
    </w:p>
    <w:p w:rsidR="0042240C" w:rsidRDefault="00531805" w:rsidP="0042240C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过无信号牌的十字路口不注意观察，慢行，左右看，让右方行驶车辆</w:t>
      </w:r>
    </w:p>
    <w:p w:rsidR="00531805" w:rsidRPr="0042240C" w:rsidRDefault="00531805" w:rsidP="0042240C">
      <w:pPr>
        <w:pStyle w:val="ListParagraph"/>
        <w:numPr>
          <w:ilvl w:val="0"/>
          <w:numId w:val="9"/>
        </w:numPr>
        <w:rPr>
          <w:rFonts w:hint="eastAsia"/>
        </w:rPr>
      </w:pPr>
      <w:r>
        <w:rPr>
          <w:rFonts w:hint="eastAsia"/>
        </w:rPr>
        <w:t>不安全的动作</w:t>
      </w:r>
    </w:p>
    <w:sectPr w:rsidR="00531805" w:rsidRPr="0042240C" w:rsidSect="00C03E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656E6"/>
    <w:multiLevelType w:val="hybridMultilevel"/>
    <w:tmpl w:val="EC68158C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F1844"/>
    <w:multiLevelType w:val="hybridMultilevel"/>
    <w:tmpl w:val="6E6A7BEC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05" w:hanging="360"/>
      </w:pPr>
    </w:lvl>
    <w:lvl w:ilvl="2" w:tplc="1009001B" w:tentative="1">
      <w:start w:val="1"/>
      <w:numFmt w:val="lowerRoman"/>
      <w:lvlText w:val="%3."/>
      <w:lvlJc w:val="right"/>
      <w:pPr>
        <w:ind w:left="2325" w:hanging="180"/>
      </w:pPr>
    </w:lvl>
    <w:lvl w:ilvl="3" w:tplc="1009000F" w:tentative="1">
      <w:start w:val="1"/>
      <w:numFmt w:val="decimal"/>
      <w:lvlText w:val="%4."/>
      <w:lvlJc w:val="left"/>
      <w:pPr>
        <w:ind w:left="3045" w:hanging="360"/>
      </w:pPr>
    </w:lvl>
    <w:lvl w:ilvl="4" w:tplc="10090019" w:tentative="1">
      <w:start w:val="1"/>
      <w:numFmt w:val="lowerLetter"/>
      <w:lvlText w:val="%5."/>
      <w:lvlJc w:val="left"/>
      <w:pPr>
        <w:ind w:left="3765" w:hanging="360"/>
      </w:pPr>
    </w:lvl>
    <w:lvl w:ilvl="5" w:tplc="1009001B" w:tentative="1">
      <w:start w:val="1"/>
      <w:numFmt w:val="lowerRoman"/>
      <w:lvlText w:val="%6."/>
      <w:lvlJc w:val="right"/>
      <w:pPr>
        <w:ind w:left="4485" w:hanging="180"/>
      </w:pPr>
    </w:lvl>
    <w:lvl w:ilvl="6" w:tplc="1009000F" w:tentative="1">
      <w:start w:val="1"/>
      <w:numFmt w:val="decimal"/>
      <w:lvlText w:val="%7."/>
      <w:lvlJc w:val="left"/>
      <w:pPr>
        <w:ind w:left="5205" w:hanging="360"/>
      </w:pPr>
    </w:lvl>
    <w:lvl w:ilvl="7" w:tplc="10090019" w:tentative="1">
      <w:start w:val="1"/>
      <w:numFmt w:val="lowerLetter"/>
      <w:lvlText w:val="%8."/>
      <w:lvlJc w:val="left"/>
      <w:pPr>
        <w:ind w:left="5925" w:hanging="360"/>
      </w:pPr>
    </w:lvl>
    <w:lvl w:ilvl="8" w:tplc="10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384C0CF4"/>
    <w:multiLevelType w:val="hybridMultilevel"/>
    <w:tmpl w:val="44E2DF3E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54D2F"/>
    <w:multiLevelType w:val="hybridMultilevel"/>
    <w:tmpl w:val="960CB026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971D8"/>
    <w:multiLevelType w:val="hybridMultilevel"/>
    <w:tmpl w:val="51A81C62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05" w:hanging="360"/>
      </w:pPr>
    </w:lvl>
    <w:lvl w:ilvl="2" w:tplc="1009001B" w:tentative="1">
      <w:start w:val="1"/>
      <w:numFmt w:val="lowerRoman"/>
      <w:lvlText w:val="%3."/>
      <w:lvlJc w:val="right"/>
      <w:pPr>
        <w:ind w:left="2325" w:hanging="180"/>
      </w:pPr>
    </w:lvl>
    <w:lvl w:ilvl="3" w:tplc="1009000F" w:tentative="1">
      <w:start w:val="1"/>
      <w:numFmt w:val="decimal"/>
      <w:lvlText w:val="%4."/>
      <w:lvlJc w:val="left"/>
      <w:pPr>
        <w:ind w:left="3045" w:hanging="360"/>
      </w:pPr>
    </w:lvl>
    <w:lvl w:ilvl="4" w:tplc="10090019" w:tentative="1">
      <w:start w:val="1"/>
      <w:numFmt w:val="lowerLetter"/>
      <w:lvlText w:val="%5."/>
      <w:lvlJc w:val="left"/>
      <w:pPr>
        <w:ind w:left="3765" w:hanging="360"/>
      </w:pPr>
    </w:lvl>
    <w:lvl w:ilvl="5" w:tplc="1009001B" w:tentative="1">
      <w:start w:val="1"/>
      <w:numFmt w:val="lowerRoman"/>
      <w:lvlText w:val="%6."/>
      <w:lvlJc w:val="right"/>
      <w:pPr>
        <w:ind w:left="4485" w:hanging="180"/>
      </w:pPr>
    </w:lvl>
    <w:lvl w:ilvl="6" w:tplc="1009000F" w:tentative="1">
      <w:start w:val="1"/>
      <w:numFmt w:val="decimal"/>
      <w:lvlText w:val="%7."/>
      <w:lvlJc w:val="left"/>
      <w:pPr>
        <w:ind w:left="5205" w:hanging="360"/>
      </w:pPr>
    </w:lvl>
    <w:lvl w:ilvl="7" w:tplc="10090019" w:tentative="1">
      <w:start w:val="1"/>
      <w:numFmt w:val="lowerLetter"/>
      <w:lvlText w:val="%8."/>
      <w:lvlJc w:val="left"/>
      <w:pPr>
        <w:ind w:left="5925" w:hanging="360"/>
      </w:pPr>
    </w:lvl>
    <w:lvl w:ilvl="8" w:tplc="10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537871F6"/>
    <w:multiLevelType w:val="hybridMultilevel"/>
    <w:tmpl w:val="110EB34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145227"/>
    <w:multiLevelType w:val="hybridMultilevel"/>
    <w:tmpl w:val="E3D04436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C7555"/>
    <w:multiLevelType w:val="hybridMultilevel"/>
    <w:tmpl w:val="23C6E760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771D15"/>
    <w:multiLevelType w:val="hybridMultilevel"/>
    <w:tmpl w:val="C41027DA"/>
    <w:lvl w:ilvl="0" w:tplc="511E53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2240C"/>
    <w:rsid w:val="0042240C"/>
    <w:rsid w:val="00531805"/>
    <w:rsid w:val="00787EB4"/>
    <w:rsid w:val="007D4B1F"/>
    <w:rsid w:val="00C0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4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NAIT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</dc:creator>
  <cp:lastModifiedBy>Song</cp:lastModifiedBy>
  <cp:revision>1</cp:revision>
  <dcterms:created xsi:type="dcterms:W3CDTF">2009-04-16T20:20:00Z</dcterms:created>
  <dcterms:modified xsi:type="dcterms:W3CDTF">2009-04-16T20:43:00Z</dcterms:modified>
</cp:coreProperties>
</file>